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F4B" w:rsidRPr="00292B70" w:rsidRDefault="00E41F4B" w:rsidP="00292B70">
      <w:pPr>
        <w:rPr>
          <w:rFonts w:ascii="仿宋_GB2312" w:eastAsia="仿宋_GB2312" w:hAnsi="Times New Roman"/>
          <w:sz w:val="32"/>
          <w:szCs w:val="32"/>
        </w:rPr>
      </w:pPr>
      <w:r w:rsidRPr="00292B70">
        <w:rPr>
          <w:rFonts w:ascii="仿宋_GB2312" w:eastAsia="仿宋_GB2312" w:hAnsi="Times New Roman" w:hint="eastAsia"/>
          <w:sz w:val="32"/>
          <w:szCs w:val="32"/>
        </w:rPr>
        <w:t>附件</w:t>
      </w:r>
      <w:r>
        <w:rPr>
          <w:rFonts w:ascii="仿宋_GB2312" w:eastAsia="仿宋_GB2312" w:hAnsi="Times New Roman" w:hint="eastAsia"/>
          <w:sz w:val="32"/>
          <w:szCs w:val="32"/>
        </w:rPr>
        <w:t>三</w:t>
      </w:r>
      <w:r w:rsidRPr="00292B70">
        <w:rPr>
          <w:rFonts w:ascii="仿宋_GB2312" w:eastAsia="仿宋_GB2312" w:hAnsi="Times New Roman" w:hint="eastAsia"/>
          <w:sz w:val="32"/>
          <w:szCs w:val="32"/>
        </w:rPr>
        <w:t>：</w:t>
      </w:r>
    </w:p>
    <w:p w:rsidR="00E41F4B" w:rsidRPr="00292B70" w:rsidRDefault="00E41F4B" w:rsidP="00352E73">
      <w:pPr>
        <w:jc w:val="center"/>
        <w:rPr>
          <w:rFonts w:ascii="黑体" w:eastAsia="黑体" w:hAnsi="Times New Roman"/>
          <w:sz w:val="32"/>
          <w:szCs w:val="32"/>
        </w:rPr>
      </w:pPr>
      <w:r w:rsidRPr="00292B70">
        <w:rPr>
          <w:rFonts w:ascii="黑体" w:eastAsia="黑体" w:hAnsi="Times New Roman" w:hint="eastAsia"/>
          <w:b/>
          <w:sz w:val="36"/>
          <w:szCs w:val="36"/>
        </w:rPr>
        <w:t>《南京工程学院年鉴（</w:t>
      </w:r>
      <w:r>
        <w:rPr>
          <w:rFonts w:ascii="黑体" w:eastAsia="黑体" w:hAnsi="Times New Roman"/>
          <w:b/>
          <w:sz w:val="36"/>
          <w:szCs w:val="36"/>
        </w:rPr>
        <w:t>2012</w:t>
      </w:r>
      <w:r w:rsidRPr="00292B70">
        <w:rPr>
          <w:rFonts w:ascii="黑体" w:eastAsia="黑体" w:hAnsi="Times New Roman" w:hint="eastAsia"/>
          <w:b/>
          <w:sz w:val="36"/>
          <w:szCs w:val="36"/>
        </w:rPr>
        <w:t>年）》框架草案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163"/>
        <w:gridCol w:w="2268"/>
        <w:gridCol w:w="2035"/>
      </w:tblGrid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032421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b/>
                <w:szCs w:val="21"/>
              </w:rPr>
              <w:t>章节</w:t>
            </w:r>
          </w:p>
        </w:tc>
        <w:tc>
          <w:tcPr>
            <w:tcW w:w="2268" w:type="dxa"/>
          </w:tcPr>
          <w:p w:rsidR="00E41F4B" w:rsidRPr="00292B70" w:rsidRDefault="00E41F4B" w:rsidP="00BB3A05">
            <w:pPr>
              <w:rPr>
                <w:rFonts w:ascii="宋体"/>
                <w:b/>
                <w:szCs w:val="21"/>
              </w:rPr>
            </w:pPr>
            <w:r w:rsidRPr="00292B70">
              <w:rPr>
                <w:rFonts w:ascii="宋体" w:hAnsi="宋体" w:hint="eastAsia"/>
                <w:b/>
                <w:szCs w:val="21"/>
              </w:rPr>
              <w:t>责任编委</w:t>
            </w:r>
          </w:p>
        </w:tc>
        <w:tc>
          <w:tcPr>
            <w:tcW w:w="2035" w:type="dxa"/>
          </w:tcPr>
          <w:p w:rsidR="00E41F4B" w:rsidRPr="00292B70" w:rsidRDefault="00E41F4B" w:rsidP="00BB3A05">
            <w:pPr>
              <w:rPr>
                <w:rFonts w:ascii="宋体"/>
                <w:b/>
                <w:szCs w:val="21"/>
              </w:rPr>
            </w:pPr>
            <w:r w:rsidRPr="00292B70">
              <w:rPr>
                <w:rFonts w:ascii="宋体" w:hAnsi="宋体" w:hint="eastAsia"/>
                <w:b/>
                <w:szCs w:val="21"/>
              </w:rPr>
              <w:t>责任部门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卷首图片</w:t>
            </w:r>
          </w:p>
        </w:tc>
        <w:tc>
          <w:tcPr>
            <w:tcW w:w="2268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宋伟</w:t>
            </w:r>
          </w:p>
        </w:tc>
        <w:tc>
          <w:tcPr>
            <w:tcW w:w="2035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党委宣传部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编辑说明</w:t>
            </w:r>
          </w:p>
        </w:tc>
        <w:tc>
          <w:tcPr>
            <w:tcW w:w="2268" w:type="dxa"/>
          </w:tcPr>
          <w:p w:rsidR="00E41F4B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王玉秋</w:t>
            </w:r>
          </w:p>
        </w:tc>
        <w:tc>
          <w:tcPr>
            <w:tcW w:w="2035" w:type="dxa"/>
          </w:tcPr>
          <w:p w:rsidR="00E41F4B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档案馆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第一部分</w:t>
            </w:r>
            <w:r w:rsidRPr="00292B70">
              <w:rPr>
                <w:rFonts w:ascii="宋体" w:hAnsi="宋体"/>
                <w:szCs w:val="21"/>
              </w:rPr>
              <w:t xml:space="preserve"> </w:t>
            </w:r>
            <w:r w:rsidRPr="00292B70">
              <w:rPr>
                <w:rFonts w:ascii="宋体" w:hAnsi="宋体" w:hint="eastAsia"/>
                <w:szCs w:val="21"/>
              </w:rPr>
              <w:t>学校概况</w:t>
            </w:r>
          </w:p>
        </w:tc>
        <w:tc>
          <w:tcPr>
            <w:tcW w:w="2268" w:type="dxa"/>
          </w:tcPr>
          <w:p w:rsidR="00EE6436" w:rsidRDefault="00E06650" w:rsidP="00EE6436">
            <w:pPr>
              <w:snapToGrid w:val="0"/>
              <w:rPr>
                <w:rFonts w:ascii="宋体" w:hAnsi="宋体" w:hint="eastAsia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  <w:p w:rsidR="00E41F4B" w:rsidRPr="00292B70" w:rsidRDefault="00E06650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王玉秋</w:t>
            </w:r>
          </w:p>
        </w:tc>
        <w:tc>
          <w:tcPr>
            <w:tcW w:w="2035" w:type="dxa"/>
          </w:tcPr>
          <w:p w:rsidR="00EE6436" w:rsidRDefault="00E06650" w:rsidP="00EE6436">
            <w:pPr>
              <w:snapToGrid w:val="0"/>
              <w:rPr>
                <w:rFonts w:ascii="宋体" w:hAnsi="宋体" w:hint="eastAsia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  <w:p w:rsidR="00E41F4B" w:rsidRPr="00292B70" w:rsidRDefault="00E06650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档案馆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第二部分</w:t>
            </w:r>
            <w:r w:rsidRPr="00292B70">
              <w:rPr>
                <w:rFonts w:ascii="宋体" w:hAnsi="宋体"/>
                <w:szCs w:val="21"/>
              </w:rPr>
              <w:t xml:space="preserve"> </w:t>
            </w:r>
            <w:r w:rsidRPr="00292B70">
              <w:rPr>
                <w:rFonts w:ascii="宋体" w:hAnsi="宋体" w:hint="eastAsia"/>
                <w:szCs w:val="21"/>
              </w:rPr>
              <w:t>教育教学</w:t>
            </w:r>
          </w:p>
        </w:tc>
        <w:tc>
          <w:tcPr>
            <w:tcW w:w="2268" w:type="dxa"/>
          </w:tcPr>
          <w:p w:rsidR="00E41F4B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陈洪</w:t>
            </w:r>
          </w:p>
          <w:p w:rsidR="00E41F4B" w:rsidRPr="00740897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李先允</w:t>
            </w:r>
          </w:p>
          <w:p w:rsidR="00E41F4B" w:rsidRPr="00740897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白少布</w:t>
            </w:r>
          </w:p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吴钦宽</w:t>
            </w:r>
          </w:p>
        </w:tc>
        <w:tc>
          <w:tcPr>
            <w:tcW w:w="2035" w:type="dxa"/>
          </w:tcPr>
          <w:p w:rsidR="00E41F4B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教务处</w:t>
            </w:r>
          </w:p>
          <w:p w:rsidR="00E41F4B" w:rsidRPr="00740897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研究生处</w:t>
            </w:r>
          </w:p>
          <w:p w:rsidR="00E41F4B" w:rsidRPr="00740897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高教所</w:t>
            </w:r>
          </w:p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740897">
              <w:rPr>
                <w:rFonts w:ascii="宋体" w:hAnsi="宋体" w:hint="eastAsia"/>
                <w:szCs w:val="21"/>
              </w:rPr>
              <w:t>图书馆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第三部分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科技与产业</w:t>
            </w:r>
          </w:p>
        </w:tc>
        <w:tc>
          <w:tcPr>
            <w:tcW w:w="2268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朱晓春</w:t>
            </w:r>
          </w:p>
        </w:tc>
        <w:tc>
          <w:tcPr>
            <w:tcW w:w="2035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科技与产业处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第四部分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学生管理</w:t>
            </w:r>
          </w:p>
        </w:tc>
        <w:tc>
          <w:tcPr>
            <w:tcW w:w="2268" w:type="dxa"/>
          </w:tcPr>
          <w:p w:rsidR="00EE6436" w:rsidRDefault="00E41F4B" w:rsidP="00EE6436">
            <w:pPr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陈洪</w:t>
            </w:r>
          </w:p>
          <w:p w:rsidR="00E41F4B" w:rsidRPr="00EC5FE8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聂邦军</w:t>
            </w:r>
          </w:p>
        </w:tc>
        <w:tc>
          <w:tcPr>
            <w:tcW w:w="2035" w:type="dxa"/>
          </w:tcPr>
          <w:p w:rsidR="00EE6436" w:rsidRDefault="00E41F4B" w:rsidP="00EE6436">
            <w:pPr>
              <w:snapToGrid w:val="0"/>
              <w:rPr>
                <w:rFonts w:ascii="宋体" w:hAnsi="宋体" w:hint="eastAsia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教务处</w:t>
            </w:r>
          </w:p>
          <w:p w:rsidR="00E41F4B" w:rsidRPr="00292B70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学生工作处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第五部分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人事与人才</w:t>
            </w:r>
          </w:p>
        </w:tc>
        <w:tc>
          <w:tcPr>
            <w:tcW w:w="2268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郑锋</w:t>
            </w:r>
          </w:p>
        </w:tc>
        <w:tc>
          <w:tcPr>
            <w:tcW w:w="2035" w:type="dxa"/>
          </w:tcPr>
          <w:p w:rsidR="00E41F4B" w:rsidRPr="00292B70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人事处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第六部分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合作与交流</w:t>
            </w:r>
          </w:p>
        </w:tc>
        <w:tc>
          <w:tcPr>
            <w:tcW w:w="2268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汪木兰</w:t>
            </w:r>
          </w:p>
        </w:tc>
        <w:tc>
          <w:tcPr>
            <w:tcW w:w="2035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国际合作与交流处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第七部分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继续教育</w:t>
            </w:r>
          </w:p>
        </w:tc>
        <w:tc>
          <w:tcPr>
            <w:tcW w:w="2268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王保利</w:t>
            </w:r>
          </w:p>
        </w:tc>
        <w:tc>
          <w:tcPr>
            <w:tcW w:w="2035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继续教育学院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第八部分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财务与后勤保障</w:t>
            </w:r>
          </w:p>
        </w:tc>
        <w:tc>
          <w:tcPr>
            <w:tcW w:w="2268" w:type="dxa"/>
          </w:tcPr>
          <w:p w:rsidR="00E41F4B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刘敏</w:t>
            </w:r>
          </w:p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贾文生</w:t>
            </w:r>
          </w:p>
        </w:tc>
        <w:tc>
          <w:tcPr>
            <w:tcW w:w="2035" w:type="dxa"/>
          </w:tcPr>
          <w:p w:rsidR="00E41F4B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财务处</w:t>
            </w:r>
          </w:p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后勤管理处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第九部分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教学单位</w:t>
            </w:r>
          </w:p>
        </w:tc>
        <w:tc>
          <w:tcPr>
            <w:tcW w:w="2268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各教学单位负责人</w:t>
            </w:r>
          </w:p>
        </w:tc>
        <w:tc>
          <w:tcPr>
            <w:tcW w:w="2035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各教学单位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第十部分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70EDF">
              <w:rPr>
                <w:rFonts w:ascii="宋体" w:hAnsi="宋体" w:hint="eastAsia"/>
                <w:szCs w:val="21"/>
              </w:rPr>
              <w:t>党群与思想政治工作</w:t>
            </w:r>
          </w:p>
        </w:tc>
        <w:tc>
          <w:tcPr>
            <w:tcW w:w="2268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张京</w:t>
            </w:r>
          </w:p>
        </w:tc>
        <w:tc>
          <w:tcPr>
            <w:tcW w:w="2035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组织部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第十一部分</w:t>
            </w:r>
            <w:r>
              <w:rPr>
                <w:rFonts w:ascii="宋体" w:hAnsi="宋体"/>
                <w:szCs w:val="21"/>
              </w:rPr>
              <w:t xml:space="preserve"> </w:t>
            </w:r>
            <w:r w:rsidRPr="00E70EDF">
              <w:rPr>
                <w:rFonts w:ascii="宋体" w:hAnsi="宋体" w:hint="eastAsia"/>
                <w:szCs w:val="21"/>
              </w:rPr>
              <w:t>重要文件与讲话</w:t>
            </w:r>
          </w:p>
        </w:tc>
        <w:tc>
          <w:tcPr>
            <w:tcW w:w="2268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张仰飞</w:t>
            </w:r>
          </w:p>
        </w:tc>
        <w:tc>
          <w:tcPr>
            <w:tcW w:w="2035" w:type="dxa"/>
          </w:tcPr>
          <w:p w:rsidR="00E41F4B" w:rsidRPr="00E70EDF" w:rsidRDefault="00E41F4B" w:rsidP="00BB3A05">
            <w:pPr>
              <w:rPr>
                <w:rFonts w:ascii="宋体"/>
                <w:szCs w:val="21"/>
              </w:rPr>
            </w:pPr>
            <w:r w:rsidRPr="00292B70">
              <w:rPr>
                <w:rFonts w:ascii="宋体" w:hAnsi="宋体" w:hint="eastAsia"/>
                <w:szCs w:val="21"/>
              </w:rPr>
              <w:t>校长办公室</w:t>
            </w:r>
          </w:p>
        </w:tc>
      </w:tr>
      <w:tr w:rsidR="00E41F4B" w:rsidRPr="008F77B6" w:rsidTr="00BB3A05">
        <w:trPr>
          <w:jc w:val="center"/>
        </w:trPr>
        <w:tc>
          <w:tcPr>
            <w:tcW w:w="3163" w:type="dxa"/>
          </w:tcPr>
          <w:p w:rsidR="00E41F4B" w:rsidRPr="00E70EDF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E70EDF">
              <w:rPr>
                <w:rFonts w:ascii="宋体" w:hAnsi="宋体" w:hint="eastAsia"/>
                <w:szCs w:val="21"/>
              </w:rPr>
              <w:t>第十二部分</w:t>
            </w:r>
            <w:r w:rsidRPr="00E70EDF">
              <w:rPr>
                <w:rFonts w:ascii="宋体" w:hAnsi="宋体"/>
                <w:szCs w:val="21"/>
              </w:rPr>
              <w:t xml:space="preserve">  </w:t>
            </w:r>
            <w:r w:rsidRPr="00E70EDF">
              <w:rPr>
                <w:rFonts w:ascii="宋体" w:hAnsi="宋体" w:hint="eastAsia"/>
                <w:szCs w:val="21"/>
              </w:rPr>
              <w:t>机构与干部</w:t>
            </w:r>
          </w:p>
        </w:tc>
        <w:tc>
          <w:tcPr>
            <w:tcW w:w="2268" w:type="dxa"/>
          </w:tcPr>
          <w:p w:rsidR="00E41F4B" w:rsidRPr="00032421" w:rsidRDefault="00E41F4B" w:rsidP="00EE6436">
            <w:pPr>
              <w:snapToGrid w:val="0"/>
              <w:rPr>
                <w:rFonts w:ascii="宋体"/>
                <w:szCs w:val="21"/>
              </w:rPr>
            </w:pPr>
            <w:r w:rsidRPr="00032421">
              <w:rPr>
                <w:rFonts w:ascii="宋体" w:hAnsi="宋体" w:hint="eastAsia"/>
                <w:szCs w:val="21"/>
              </w:rPr>
              <w:t>张京</w:t>
            </w:r>
          </w:p>
          <w:p w:rsidR="00E41F4B" w:rsidRPr="00E70EDF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郑锋</w:t>
            </w:r>
          </w:p>
        </w:tc>
        <w:tc>
          <w:tcPr>
            <w:tcW w:w="2035" w:type="dxa"/>
          </w:tcPr>
          <w:p w:rsidR="00E41F4B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组织部</w:t>
            </w:r>
          </w:p>
          <w:p w:rsidR="00E41F4B" w:rsidRPr="00E70EDF" w:rsidRDefault="00E41F4B" w:rsidP="00EE6436">
            <w:pPr>
              <w:snapToGrid w:val="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人事处</w:t>
            </w:r>
          </w:p>
        </w:tc>
      </w:tr>
    </w:tbl>
    <w:p w:rsidR="00E41F4B" w:rsidRDefault="00E41F4B" w:rsidP="00352E73">
      <w:pPr>
        <w:rPr>
          <w:rFonts w:ascii="宋体"/>
          <w:b/>
          <w:szCs w:val="21"/>
        </w:rPr>
      </w:pPr>
    </w:p>
    <w:p w:rsidR="00E41F4B" w:rsidRPr="00292B70" w:rsidRDefault="00E41F4B" w:rsidP="00352E73">
      <w:pPr>
        <w:rPr>
          <w:rFonts w:ascii="宋体"/>
          <w:b/>
          <w:szCs w:val="21"/>
        </w:rPr>
      </w:pPr>
      <w:r w:rsidRPr="00292B70">
        <w:rPr>
          <w:rFonts w:ascii="宋体" w:hAnsi="宋体" w:hint="eastAsia"/>
          <w:b/>
          <w:szCs w:val="21"/>
        </w:rPr>
        <w:t>卷首图片</w:t>
      </w:r>
    </w:p>
    <w:p w:rsidR="00E41F4B" w:rsidRPr="00292B70" w:rsidRDefault="00E41F4B" w:rsidP="00352E73">
      <w:pPr>
        <w:rPr>
          <w:rFonts w:ascii="宋体"/>
          <w:b/>
          <w:szCs w:val="21"/>
        </w:rPr>
      </w:pPr>
      <w:r w:rsidRPr="00292B70">
        <w:rPr>
          <w:rFonts w:ascii="宋体" w:hAnsi="宋体" w:hint="eastAsia"/>
          <w:b/>
          <w:szCs w:val="21"/>
        </w:rPr>
        <w:t>编辑说明</w:t>
      </w:r>
    </w:p>
    <w:p w:rsidR="00E41F4B" w:rsidRDefault="00E41F4B" w:rsidP="00CF5380">
      <w:pPr>
        <w:rPr>
          <w:rFonts w:ascii="宋体"/>
          <w:szCs w:val="21"/>
        </w:rPr>
      </w:pPr>
      <w:r w:rsidRPr="00292B70">
        <w:rPr>
          <w:rFonts w:ascii="宋体" w:hAnsi="宋体" w:hint="eastAsia"/>
          <w:b/>
          <w:szCs w:val="21"/>
        </w:rPr>
        <w:t>第一部分：学校概况</w:t>
      </w:r>
      <w:r>
        <w:rPr>
          <w:rFonts w:ascii="宋体" w:hAnsi="宋体"/>
          <w:b/>
          <w:szCs w:val="21"/>
        </w:rPr>
        <w:t xml:space="preserve"> </w:t>
      </w:r>
    </w:p>
    <w:p w:rsidR="00E41F4B" w:rsidRDefault="00E41F4B" w:rsidP="00CF5380">
      <w:pPr>
        <w:pStyle w:val="a3"/>
        <w:numPr>
          <w:ilvl w:val="0"/>
          <w:numId w:val="2"/>
        </w:numPr>
        <w:ind w:firstLineChars="0"/>
        <w:rPr>
          <w:rFonts w:ascii="宋体"/>
          <w:szCs w:val="21"/>
        </w:rPr>
      </w:pPr>
      <w:r w:rsidRPr="00CF5380">
        <w:rPr>
          <w:rFonts w:ascii="宋体" w:hAnsi="宋体" w:hint="eastAsia"/>
          <w:szCs w:val="21"/>
        </w:rPr>
        <w:t>南京工程学院简介</w:t>
      </w:r>
      <w:r w:rsidR="00E06650" w:rsidRPr="00292B70">
        <w:rPr>
          <w:rFonts w:ascii="宋体" w:hAnsi="宋体"/>
          <w:szCs w:val="21"/>
        </w:rPr>
        <w:t>——</w:t>
      </w:r>
      <w:r w:rsidR="00E06650" w:rsidRPr="00292B70">
        <w:rPr>
          <w:rFonts w:ascii="宋体" w:hAnsi="宋体" w:hint="eastAsia"/>
          <w:szCs w:val="21"/>
        </w:rPr>
        <w:t>校办</w:t>
      </w:r>
    </w:p>
    <w:p w:rsidR="00E41F4B" w:rsidRPr="00292B70" w:rsidRDefault="00E41F4B" w:rsidP="00D2474F">
      <w:pPr>
        <w:numPr>
          <w:ilvl w:val="0"/>
          <w:numId w:val="2"/>
        </w:numPr>
        <w:rPr>
          <w:rFonts w:ascii="宋体"/>
          <w:szCs w:val="21"/>
        </w:rPr>
      </w:pPr>
      <w:r w:rsidRPr="00292B70">
        <w:rPr>
          <w:rFonts w:ascii="宋体" w:hAnsi="宋体" w:hint="eastAsia"/>
          <w:szCs w:val="21"/>
        </w:rPr>
        <w:t>南京工程学院历史沿革图</w:t>
      </w:r>
      <w:r w:rsidR="00E06650" w:rsidRPr="00292B70">
        <w:rPr>
          <w:rFonts w:ascii="宋体" w:hAnsi="宋体"/>
          <w:szCs w:val="21"/>
        </w:rPr>
        <w:t>——</w:t>
      </w:r>
      <w:r w:rsidR="00E06650">
        <w:rPr>
          <w:rFonts w:ascii="宋体" w:hAnsi="宋体" w:hint="eastAsia"/>
          <w:szCs w:val="21"/>
        </w:rPr>
        <w:t>档案馆</w:t>
      </w:r>
    </w:p>
    <w:p w:rsidR="00E41F4B" w:rsidRPr="00CF5380" w:rsidRDefault="00E41F4B" w:rsidP="00CF5380">
      <w:pPr>
        <w:pStyle w:val="a3"/>
        <w:numPr>
          <w:ilvl w:val="0"/>
          <w:numId w:val="2"/>
        </w:numPr>
        <w:ind w:firstLineChars="0"/>
        <w:rPr>
          <w:rFonts w:ascii="宋体"/>
          <w:szCs w:val="21"/>
        </w:rPr>
      </w:pPr>
      <w:r w:rsidRPr="00292B70">
        <w:rPr>
          <w:rFonts w:ascii="宋体" w:hAnsi="宋体" w:hint="eastAsia"/>
          <w:szCs w:val="21"/>
        </w:rPr>
        <w:t>南京工程学院</w:t>
      </w:r>
      <w:r>
        <w:rPr>
          <w:rFonts w:ascii="宋体" w:hAnsi="宋体"/>
          <w:szCs w:val="21"/>
        </w:rPr>
        <w:t>2012</w:t>
      </w:r>
      <w:r w:rsidRPr="00292B70">
        <w:rPr>
          <w:rFonts w:ascii="宋体" w:hAnsi="宋体" w:hint="eastAsia"/>
          <w:szCs w:val="21"/>
        </w:rPr>
        <w:t>年大事记</w:t>
      </w:r>
      <w:r w:rsidR="00E06650" w:rsidRPr="00292B70">
        <w:rPr>
          <w:rFonts w:ascii="宋体" w:hAnsi="宋体"/>
          <w:szCs w:val="21"/>
        </w:rPr>
        <w:t>——</w:t>
      </w:r>
      <w:r w:rsidR="00E06650" w:rsidRPr="00292B70">
        <w:rPr>
          <w:rFonts w:ascii="宋体" w:hAnsi="宋体" w:hint="eastAsia"/>
          <w:szCs w:val="21"/>
        </w:rPr>
        <w:t>校办</w:t>
      </w:r>
    </w:p>
    <w:p w:rsidR="00E41F4B" w:rsidRDefault="00E41F4B" w:rsidP="00292B70">
      <w:r w:rsidRPr="009A5CC3">
        <w:rPr>
          <w:rFonts w:hint="eastAsia"/>
          <w:b/>
        </w:rPr>
        <w:t>第二部分</w:t>
      </w:r>
      <w:r w:rsidRPr="009A5CC3">
        <w:rPr>
          <w:b/>
        </w:rPr>
        <w:t xml:space="preserve">  </w:t>
      </w:r>
      <w:r w:rsidRPr="009A5CC3">
        <w:rPr>
          <w:rFonts w:hint="eastAsia"/>
          <w:b/>
        </w:rPr>
        <w:t>教育教学</w:t>
      </w:r>
      <w:r>
        <w:tab/>
      </w:r>
    </w:p>
    <w:p w:rsidR="00E41F4B" w:rsidRPr="00EC5FE8" w:rsidRDefault="00E41F4B" w:rsidP="009A5CC3">
      <w:pPr>
        <w:rPr>
          <w:rFonts w:ascii="宋体"/>
          <w:b/>
          <w:szCs w:val="21"/>
        </w:rPr>
      </w:pPr>
      <w:r w:rsidRPr="00EC5FE8">
        <w:rPr>
          <w:rFonts w:ascii="宋体" w:hAnsi="宋体"/>
          <w:szCs w:val="21"/>
        </w:rPr>
        <w:t>1</w:t>
      </w:r>
      <w:r w:rsidRPr="00EC5FE8">
        <w:rPr>
          <w:rFonts w:ascii="宋体" w:hAnsi="宋体" w:hint="eastAsia"/>
          <w:szCs w:val="21"/>
        </w:rPr>
        <w:t>、研究生教育</w:t>
      </w:r>
      <w:r w:rsidRPr="00EC5FE8">
        <w:rPr>
          <w:rFonts w:ascii="宋体" w:hAnsi="宋体"/>
          <w:szCs w:val="21"/>
        </w:rPr>
        <w:t xml:space="preserve"> ——</w:t>
      </w:r>
      <w:r w:rsidRPr="00EC5FE8">
        <w:rPr>
          <w:rFonts w:ascii="宋体" w:hAnsi="宋体" w:hint="eastAsia"/>
          <w:szCs w:val="21"/>
        </w:rPr>
        <w:t>研究生处</w:t>
      </w:r>
    </w:p>
    <w:p w:rsidR="00E41F4B" w:rsidRPr="00EC5FE8" w:rsidRDefault="00E41F4B" w:rsidP="009A5CC3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、本科专业（方向）设置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、康尼学院本科专业（方向）设置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、江苏省重点建设学科（二级学科）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研究生处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、江苏省高校重点建设实验室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、国家级特色专业建设点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、省级人才培养模式创新实验基地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、省级、校级品牌特色专业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、教学单位教研室设置及负责人名单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、实践教学机构一览表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11</w:t>
      </w:r>
      <w:r w:rsidRPr="00EC5FE8">
        <w:rPr>
          <w:rFonts w:ascii="宋体" w:hAnsi="宋体" w:hint="eastAsia"/>
        </w:rPr>
        <w:t>、南京工程学院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年校外实习基地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lastRenderedPageBreak/>
        <w:t>12</w:t>
      </w:r>
      <w:r w:rsidRPr="00EC5FE8">
        <w:rPr>
          <w:rFonts w:ascii="宋体" w:hAnsi="宋体" w:hint="eastAsia"/>
        </w:rPr>
        <w:t>、江苏省实验教学示范中心建设点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13</w:t>
      </w:r>
      <w:r w:rsidRPr="00EC5FE8">
        <w:rPr>
          <w:rFonts w:ascii="宋体" w:hAnsi="宋体" w:hint="eastAsia"/>
        </w:rPr>
        <w:t>、国家级、省级、校级精品课程名单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14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年校级精品教材名单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15</w:t>
      </w:r>
      <w:r w:rsidRPr="00EC5FE8">
        <w:rPr>
          <w:rFonts w:ascii="宋体" w:hAnsi="宋体" w:hint="eastAsia"/>
        </w:rPr>
        <w:t>、入选“十二·五”国家级教材规划选题一览表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16</w:t>
      </w:r>
      <w:r w:rsidRPr="00EC5FE8">
        <w:rPr>
          <w:rFonts w:ascii="宋体" w:hAnsi="宋体" w:hint="eastAsia"/>
        </w:rPr>
        <w:t>、入选普通高等教育“十二五”规划教材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17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年校级高等教育研究课题立项情况一览表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高教所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18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年校内大学生学科及科技竞赛平台项目一览表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19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年江苏省大学生实践创新训练计划项目立项一览表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20</w:t>
      </w:r>
      <w:r w:rsidRPr="00EC5FE8">
        <w:rPr>
          <w:rFonts w:ascii="宋体" w:hAnsi="宋体" w:hint="eastAsia"/>
        </w:rPr>
        <w:t>、教学科研仪器设备统计表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21</w:t>
      </w:r>
      <w:r w:rsidRPr="00EC5FE8">
        <w:rPr>
          <w:rFonts w:ascii="宋体" w:hAnsi="宋体" w:hint="eastAsia"/>
        </w:rPr>
        <w:t>、教育教学单位教学科研仪器设备情况一览表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教务处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22</w:t>
      </w:r>
      <w:r w:rsidRPr="00EC5FE8">
        <w:rPr>
          <w:rFonts w:ascii="宋体" w:hAnsi="宋体" w:hint="eastAsia"/>
        </w:rPr>
        <w:t>、图书馆馆藏信息资源情况一览表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图书馆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第三部分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科技与产业</w:t>
      </w:r>
      <w:r w:rsidRPr="00EC5FE8">
        <w:rPr>
          <w:rFonts w:ascii="宋体" w:hAnsi="宋体"/>
          <w:b/>
        </w:rPr>
        <w:t xml:space="preserve"> ——</w:t>
      </w:r>
      <w:r w:rsidRPr="00EC5FE8">
        <w:rPr>
          <w:rFonts w:ascii="宋体" w:hAnsi="宋体" w:hint="eastAsia"/>
        </w:rPr>
        <w:t>科技与产业处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年承担校级以上科研基金（自然科学）项目一览表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年校级科研基金立项项目一览表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年校级科研基金验收项目一览表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年横向科研项目一览表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年承担校级以上科研基金（人文社科）项目一览表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年专利申请一览表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年公开出版学术专著与教材统计表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年教师公开发表论文收录情况统计表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年学生公开发表论文统计表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第四部分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学生管理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>
        <w:rPr>
          <w:rFonts w:ascii="宋体" w:hAnsi="宋体" w:hint="eastAsia"/>
        </w:rPr>
        <w:t>教务处、</w:t>
      </w:r>
      <w:r w:rsidRPr="00EC5FE8">
        <w:rPr>
          <w:rFonts w:ascii="宋体" w:hAnsi="宋体" w:hint="eastAsia"/>
        </w:rPr>
        <w:t>学生工作处</w:t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、南京工程学院在校学生人数统计表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级新生录取各省市批次人数统计表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年生源城乡分布情况统计表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级新生（理科）录取成绩分数统计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级新生（文科）录取成绩分数统计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级新生艺术类、对口单招录取成绩分数统计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级新生（民办本科）理科录取成绩分数统计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级新生（民办本科）文科录取成绩分数统计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届本科毕业生名单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年专科结业生名单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5" w:lineRule="auto"/>
        <w:rPr>
          <w:rFonts w:ascii="宋体"/>
        </w:rPr>
      </w:pPr>
      <w:r w:rsidRPr="00EC5FE8">
        <w:rPr>
          <w:rFonts w:ascii="宋体" w:hAnsi="宋体"/>
        </w:rPr>
        <w:t>11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年本科结业生名单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第五部分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人事与人才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人事处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年教职工名单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年度增减人员名单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、专任教师职称情况一览表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、专任教师年龄结构情况一览表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、专任教师学历结构情况一览表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年江苏省“六大人才高峰”资助计划教师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年江苏省“青蓝工程”中青年学术带头人培养人选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年江苏省“青蓝工程”优秀青年骨干教师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年江苏省有突出贡献中青年专家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年新增高级专业技术职务教师名单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lastRenderedPageBreak/>
        <w:t>第六部分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合作与交流</w:t>
      </w:r>
      <w:r w:rsidRPr="00EC5FE8">
        <w:rPr>
          <w:rFonts w:ascii="宋体" w:hAnsi="宋体"/>
          <w:b/>
        </w:rPr>
        <w:t xml:space="preserve"> </w:t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</w:rPr>
        <w:t>国际合作与交流处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、国际合作项目一览表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、聘请外国文教专家和来访外国专家学者情况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年公派出国学习交流人员一览表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、南京工程学院校友会组织机构及成员名单</w:t>
      </w:r>
    </w:p>
    <w:p w:rsidR="00E41F4B" w:rsidRPr="00EC5FE8" w:rsidRDefault="00E41F4B" w:rsidP="005B616B">
      <w:pPr>
        <w:rPr>
          <w:rFonts w:ascii="宋体"/>
          <w:szCs w:val="21"/>
        </w:rPr>
      </w:pPr>
      <w:r w:rsidRPr="00EC5FE8">
        <w:rPr>
          <w:rFonts w:ascii="宋体" w:hAnsi="宋体" w:hint="eastAsia"/>
          <w:b/>
        </w:rPr>
        <w:t>第七部分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继续教育</w:t>
      </w:r>
      <w:r w:rsidRPr="00EC5FE8">
        <w:rPr>
          <w:rFonts w:ascii="宋体"/>
        </w:rPr>
        <w:tab/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继续教育学院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、成人学历教育专业设置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、成人学历教育在籍生情况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、成人学历教育教学辅导站情况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、专接本专业对接学校及在校生情况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、自考助学专业设置及招生情况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、培训工作情况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、职业技能鉴定工作情况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第八部分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财务与后勤保障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年收入支出决算总表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财务处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年资产负债简表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财务处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、南京工程学院化解基本建设债务计划表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</w:rPr>
        <w:t>财务处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、南京工程学院建筑物明细表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后勤管理处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、南京工程学院土地明细表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后勤管理处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第九部分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教学单位</w:t>
      </w:r>
      <w:r w:rsidRPr="00EC5FE8">
        <w:rPr>
          <w:rFonts w:ascii="宋体"/>
          <w:b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</w:rPr>
        <w:t>各教学单位</w:t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、机械工程学院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、材料工程学院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、能源与动力工程学院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、电力工程学院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、自动化学院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、通信工程学院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、计算机工程学院</w:t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、经济管理学院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、建筑工程学院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、艺术与设计学院</w:t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11</w:t>
      </w:r>
      <w:r w:rsidRPr="00EC5FE8">
        <w:rPr>
          <w:rFonts w:ascii="宋体" w:hAnsi="宋体" w:hint="eastAsia"/>
        </w:rPr>
        <w:t>、车辆工程系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12</w:t>
      </w:r>
      <w:r w:rsidRPr="00EC5FE8">
        <w:rPr>
          <w:rFonts w:ascii="宋体" w:hAnsi="宋体" w:hint="eastAsia"/>
        </w:rPr>
        <w:t>、环境工程系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13</w:t>
      </w:r>
      <w:r w:rsidRPr="00EC5FE8">
        <w:rPr>
          <w:rFonts w:ascii="宋体" w:hAnsi="宋体" w:hint="eastAsia"/>
        </w:rPr>
        <w:t>、人文与社会科学系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14</w:t>
      </w:r>
      <w:r w:rsidRPr="00EC5FE8">
        <w:rPr>
          <w:rFonts w:ascii="宋体" w:hAnsi="宋体" w:hint="eastAsia"/>
        </w:rPr>
        <w:t>、外语系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15</w:t>
      </w:r>
      <w:r w:rsidRPr="00EC5FE8">
        <w:rPr>
          <w:rFonts w:ascii="宋体" w:hAnsi="宋体" w:hint="eastAsia"/>
        </w:rPr>
        <w:t>、基础部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16</w:t>
      </w:r>
      <w:r w:rsidRPr="00EC5FE8">
        <w:rPr>
          <w:rFonts w:ascii="宋体" w:hAnsi="宋体" w:hint="eastAsia"/>
        </w:rPr>
        <w:t>、体育部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17</w:t>
      </w:r>
      <w:r w:rsidRPr="00EC5FE8">
        <w:rPr>
          <w:rFonts w:ascii="宋体" w:hAnsi="宋体" w:hint="eastAsia"/>
        </w:rPr>
        <w:t>、工程基础实验与训练中心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18</w:t>
      </w:r>
      <w:r w:rsidRPr="00EC5FE8">
        <w:rPr>
          <w:rFonts w:ascii="宋体" w:hAnsi="宋体" w:hint="eastAsia"/>
        </w:rPr>
        <w:t>、先进制造技术工程中心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19</w:t>
      </w:r>
      <w:r w:rsidRPr="00EC5FE8">
        <w:rPr>
          <w:rFonts w:ascii="宋体" w:hAnsi="宋体" w:hint="eastAsia"/>
        </w:rPr>
        <w:t>、电力仿真与控制工程中心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20</w:t>
      </w:r>
      <w:r w:rsidRPr="00EC5FE8">
        <w:rPr>
          <w:rFonts w:ascii="宋体" w:hAnsi="宋体" w:hint="eastAsia"/>
        </w:rPr>
        <w:t>、继续教育学院</w:t>
      </w:r>
      <w:r w:rsidRPr="00EC5FE8">
        <w:rPr>
          <w:rFonts w:ascii="宋体"/>
        </w:rPr>
        <w:tab/>
      </w:r>
    </w:p>
    <w:p w:rsidR="00E41F4B" w:rsidRPr="00EC5FE8" w:rsidRDefault="00E41F4B" w:rsidP="00403D11">
      <w:pPr>
        <w:spacing w:line="242" w:lineRule="auto"/>
        <w:rPr>
          <w:rFonts w:ascii="宋体"/>
        </w:rPr>
      </w:pPr>
      <w:r w:rsidRPr="00EC5FE8">
        <w:rPr>
          <w:rFonts w:ascii="宋体" w:hAnsi="宋体"/>
        </w:rPr>
        <w:t>21</w:t>
      </w:r>
      <w:r w:rsidRPr="00EC5FE8">
        <w:rPr>
          <w:rFonts w:ascii="宋体" w:hAnsi="宋体" w:hint="eastAsia"/>
        </w:rPr>
        <w:t>、康尼学院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第十部分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党群与思想政治工作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、各级人大代表、政协委员名单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人事处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、二级基层党组织情况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lastRenderedPageBreak/>
        <w:t>3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年发展教工党员名单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年发展学生党员名单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、南京工程学院第二届工会委员会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工会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、南京工程学院工会经费审查委员会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工会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、南京工程学院第二届教代会常设主席团成员名单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工会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、各分工会组成人员名单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工会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、共青团南京工程学院第二届委员会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团委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、基层共青团组织情况一览表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团委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11</w:t>
      </w:r>
      <w:r w:rsidRPr="00EC5FE8">
        <w:rPr>
          <w:rFonts w:ascii="宋体" w:hAnsi="宋体" w:hint="eastAsia"/>
        </w:rPr>
        <w:t>、统战工作</w:t>
      </w:r>
      <w:r w:rsidRPr="00EC5FE8">
        <w:rPr>
          <w:rFonts w:ascii="宋体" w:hAnsi="宋体"/>
        </w:rPr>
        <w:t xml:space="preserve"> ——</w:t>
      </w:r>
      <w:r w:rsidRPr="00EC5FE8">
        <w:rPr>
          <w:rFonts w:ascii="宋体" w:hAnsi="宋体" w:hint="eastAsia"/>
          <w:szCs w:val="21"/>
        </w:rPr>
        <w:t>宣传部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12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2011/2012</w:t>
      </w:r>
      <w:r w:rsidRPr="00EC5FE8">
        <w:rPr>
          <w:rFonts w:ascii="宋体" w:hAnsi="宋体" w:hint="eastAsia"/>
        </w:rPr>
        <w:t>学年第二学期学生组织及主要负责人名单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团委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13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2012/2013</w:t>
      </w:r>
      <w:r w:rsidRPr="00EC5FE8">
        <w:rPr>
          <w:rFonts w:ascii="宋体" w:hAnsi="宋体" w:hint="eastAsia"/>
        </w:rPr>
        <w:t>学年第一学期学生组织及主要负责人名单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团委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14</w:t>
      </w:r>
      <w:r w:rsidRPr="00EC5FE8">
        <w:rPr>
          <w:rFonts w:ascii="宋体" w:hAnsi="宋体" w:hint="eastAsia"/>
        </w:rPr>
        <w:t>、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年校级学生社团及负责人名单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团委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第十一部分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重要文件与讲话</w:t>
      </w:r>
      <w:r w:rsidRPr="00EC5FE8">
        <w:rPr>
          <w:rFonts w:ascii="宋体"/>
        </w:rPr>
        <w:tab/>
      </w:r>
      <w:r w:rsidRPr="00EC5FE8">
        <w:rPr>
          <w:rFonts w:ascii="宋体" w:hAnsi="宋体"/>
        </w:rPr>
        <w:t>——</w:t>
      </w:r>
      <w:r w:rsidRPr="00EC5FE8">
        <w:rPr>
          <w:rFonts w:ascii="宋体" w:hAnsi="宋体" w:hint="eastAsia"/>
        </w:rPr>
        <w:t>校办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、南京工程学院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年度党政工作要点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、南京工程学院</w:t>
      </w:r>
      <w:r w:rsidRPr="00EC5FE8">
        <w:rPr>
          <w:rFonts w:ascii="宋体" w:hAnsi="宋体"/>
        </w:rPr>
        <w:t>2012</w:t>
      </w:r>
      <w:r w:rsidRPr="00EC5FE8">
        <w:rPr>
          <w:rFonts w:ascii="宋体" w:hAnsi="宋体" w:hint="eastAsia"/>
        </w:rPr>
        <w:t>年度工作总结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第十二部分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机构与干部</w:t>
      </w:r>
      <w:r w:rsidRPr="00EC5FE8">
        <w:rPr>
          <w:rFonts w:ascii="宋体"/>
          <w:b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、南京工程学院党群机构设置一览表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、南京工程学院行政机构设置一览表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人事处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、中共南京工程学院委员会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、南京工程学院行政负责人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5</w:t>
      </w:r>
      <w:r w:rsidRPr="00EC5FE8">
        <w:rPr>
          <w:rFonts w:ascii="宋体" w:hAnsi="宋体" w:hint="eastAsia"/>
        </w:rPr>
        <w:t>、中共南京工程学院第一届纪律检查委员会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6</w:t>
      </w:r>
      <w:r w:rsidRPr="00EC5FE8">
        <w:rPr>
          <w:rFonts w:ascii="宋体" w:hAnsi="宋体" w:hint="eastAsia"/>
        </w:rPr>
        <w:t>、党群机构干部名单</w:t>
      </w:r>
      <w:r w:rsidRPr="00EC5FE8">
        <w:rPr>
          <w:rFonts w:ascii="宋体"/>
        </w:rPr>
        <w:tab/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7</w:t>
      </w:r>
      <w:r w:rsidRPr="00EC5FE8">
        <w:rPr>
          <w:rFonts w:ascii="宋体" w:hAnsi="宋体" w:hint="eastAsia"/>
        </w:rPr>
        <w:t>、行政机构干部名单</w:t>
      </w:r>
      <w:r w:rsidRPr="00EC5FE8">
        <w:rPr>
          <w:rFonts w:ascii="宋体"/>
        </w:rPr>
        <w:tab/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8</w:t>
      </w:r>
      <w:r w:rsidRPr="00EC5FE8">
        <w:rPr>
          <w:rFonts w:ascii="宋体" w:hAnsi="宋体" w:hint="eastAsia"/>
        </w:rPr>
        <w:t>、职能委员会及临时机构</w:t>
      </w:r>
      <w:r w:rsidRPr="00EC5FE8">
        <w:rPr>
          <w:rFonts w:ascii="宋体"/>
        </w:rPr>
        <w:tab/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9</w:t>
      </w:r>
      <w:r w:rsidRPr="00EC5FE8">
        <w:rPr>
          <w:rFonts w:ascii="宋体" w:hAnsi="宋体" w:hint="eastAsia"/>
        </w:rPr>
        <w:t>、科级干部名单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10</w:t>
      </w:r>
      <w:r w:rsidRPr="00EC5FE8">
        <w:rPr>
          <w:rFonts w:ascii="宋体" w:hAnsi="宋体" w:hint="eastAsia"/>
        </w:rPr>
        <w:t>、内设机构所属二级业务部门负责人名单</w:t>
      </w:r>
      <w:r w:rsidRPr="00EC5FE8">
        <w:rPr>
          <w:rFonts w:ascii="宋体" w:hAnsi="宋体"/>
        </w:rPr>
        <w:t xml:space="preserve"> </w:t>
      </w:r>
      <w:r w:rsidRPr="00EC5FE8">
        <w:rPr>
          <w:rFonts w:ascii="宋体" w:hAnsi="宋体"/>
          <w:szCs w:val="21"/>
        </w:rPr>
        <w:t>——</w:t>
      </w:r>
      <w:r w:rsidRPr="00EC5FE8">
        <w:rPr>
          <w:rFonts w:ascii="宋体" w:hAnsi="宋体" w:hint="eastAsia"/>
          <w:szCs w:val="21"/>
        </w:rPr>
        <w:t>组织部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第十三部分</w:t>
      </w:r>
      <w:r w:rsidRPr="00EC5FE8">
        <w:rPr>
          <w:rFonts w:ascii="宋体" w:hAnsi="宋体"/>
          <w:b/>
        </w:rPr>
        <w:t xml:space="preserve">  </w:t>
      </w:r>
      <w:r w:rsidRPr="00EC5FE8">
        <w:rPr>
          <w:rFonts w:ascii="宋体" w:hAnsi="宋体" w:hint="eastAsia"/>
          <w:b/>
        </w:rPr>
        <w:t>获奖与表彰</w:t>
      </w:r>
    </w:p>
    <w:p w:rsidR="00E41F4B" w:rsidRPr="00EC5FE8" w:rsidRDefault="00E41F4B" w:rsidP="00292B70">
      <w:pPr>
        <w:rPr>
          <w:rFonts w:ascii="宋体"/>
          <w:b/>
        </w:rPr>
      </w:pPr>
      <w:r w:rsidRPr="00EC5FE8">
        <w:rPr>
          <w:rFonts w:ascii="宋体" w:hAnsi="宋体" w:hint="eastAsia"/>
          <w:b/>
        </w:rPr>
        <w:t>校外表彰</w:t>
      </w:r>
      <w:r w:rsidRPr="00EC5FE8">
        <w:rPr>
          <w:rFonts w:ascii="宋体"/>
          <w:b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、教职工集体获奖情况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、教职工个人获奖情况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、学生集体获奖情况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、学生个人获奖情况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 w:hint="eastAsia"/>
          <w:b/>
        </w:rPr>
        <w:t>校内表彰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1</w:t>
      </w:r>
      <w:r w:rsidRPr="00EC5FE8">
        <w:rPr>
          <w:rFonts w:ascii="宋体" w:hAnsi="宋体" w:hint="eastAsia"/>
        </w:rPr>
        <w:t>、教职工集体获奖情况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2</w:t>
      </w:r>
      <w:r w:rsidRPr="00EC5FE8">
        <w:rPr>
          <w:rFonts w:ascii="宋体" w:hAnsi="宋体" w:hint="eastAsia"/>
        </w:rPr>
        <w:t>、教职工个人获奖情况</w:t>
      </w:r>
      <w:r w:rsidRPr="00EC5FE8">
        <w:rPr>
          <w:rFonts w:ascii="宋体"/>
        </w:rPr>
        <w:tab/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3</w:t>
      </w:r>
      <w:r w:rsidRPr="00EC5FE8">
        <w:rPr>
          <w:rFonts w:ascii="宋体" w:hAnsi="宋体" w:hint="eastAsia"/>
        </w:rPr>
        <w:t>、学生集体获奖情况</w:t>
      </w:r>
    </w:p>
    <w:p w:rsidR="00E41F4B" w:rsidRPr="00EC5FE8" w:rsidRDefault="00E41F4B" w:rsidP="00292B70">
      <w:pPr>
        <w:rPr>
          <w:rFonts w:ascii="宋体"/>
        </w:rPr>
      </w:pPr>
      <w:r w:rsidRPr="00EC5FE8">
        <w:rPr>
          <w:rFonts w:ascii="宋体" w:hAnsi="宋体"/>
        </w:rPr>
        <w:t>4</w:t>
      </w:r>
      <w:r w:rsidRPr="00EC5FE8">
        <w:rPr>
          <w:rFonts w:ascii="宋体" w:hAnsi="宋体" w:hint="eastAsia"/>
        </w:rPr>
        <w:t>、学生个人获奖情况</w:t>
      </w:r>
      <w:r w:rsidRPr="00EC5FE8">
        <w:rPr>
          <w:rFonts w:ascii="宋体"/>
        </w:rPr>
        <w:tab/>
      </w:r>
    </w:p>
    <w:sectPr w:rsidR="00E41F4B" w:rsidRPr="00EC5FE8" w:rsidSect="00F15295">
      <w:footerReference w:type="even" r:id="rId7"/>
      <w:footerReference w:type="default" r:id="rId8"/>
      <w:pgSz w:w="11906" w:h="16838"/>
      <w:pgMar w:top="1418" w:right="1797" w:bottom="1389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55D0" w:rsidRDefault="001555D0" w:rsidP="00556399">
      <w:r>
        <w:separator/>
      </w:r>
    </w:p>
  </w:endnote>
  <w:endnote w:type="continuationSeparator" w:id="1">
    <w:p w:rsidR="001555D0" w:rsidRDefault="001555D0" w:rsidP="005563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F4B" w:rsidRDefault="0084180E" w:rsidP="00564E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1F4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41F4B" w:rsidRDefault="00E41F4B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1F4B" w:rsidRDefault="0084180E" w:rsidP="00564EDB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41F4B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403D11">
      <w:rPr>
        <w:rStyle w:val="a7"/>
        <w:noProof/>
      </w:rPr>
      <w:t>4</w:t>
    </w:r>
    <w:r>
      <w:rPr>
        <w:rStyle w:val="a7"/>
      </w:rPr>
      <w:fldChar w:fldCharType="end"/>
    </w:r>
  </w:p>
  <w:p w:rsidR="00E41F4B" w:rsidRDefault="00E41F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55D0" w:rsidRDefault="001555D0" w:rsidP="00556399">
      <w:r>
        <w:separator/>
      </w:r>
    </w:p>
  </w:footnote>
  <w:footnote w:type="continuationSeparator" w:id="1">
    <w:p w:rsidR="001555D0" w:rsidRDefault="001555D0" w:rsidP="0055639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954890"/>
    <w:multiLevelType w:val="hybridMultilevel"/>
    <w:tmpl w:val="37F4E37C"/>
    <w:lvl w:ilvl="0" w:tplc="B6C07C48">
      <w:start w:val="1"/>
      <w:numFmt w:val="decimal"/>
      <w:lvlText w:val="%1、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5BB32BB0"/>
    <w:multiLevelType w:val="hybridMultilevel"/>
    <w:tmpl w:val="324AC424"/>
    <w:lvl w:ilvl="0" w:tplc="B25E3CA0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92B70"/>
    <w:rsid w:val="0000614A"/>
    <w:rsid w:val="0001585B"/>
    <w:rsid w:val="00032421"/>
    <w:rsid w:val="00086BB8"/>
    <w:rsid w:val="000A3D31"/>
    <w:rsid w:val="000F04DD"/>
    <w:rsid w:val="000F75F6"/>
    <w:rsid w:val="001106CA"/>
    <w:rsid w:val="001555D0"/>
    <w:rsid w:val="001D1F29"/>
    <w:rsid w:val="001F0389"/>
    <w:rsid w:val="001F5067"/>
    <w:rsid w:val="00250493"/>
    <w:rsid w:val="00292B70"/>
    <w:rsid w:val="00352E73"/>
    <w:rsid w:val="00391259"/>
    <w:rsid w:val="003F051D"/>
    <w:rsid w:val="004008ED"/>
    <w:rsid w:val="00403D11"/>
    <w:rsid w:val="00474075"/>
    <w:rsid w:val="004E2D23"/>
    <w:rsid w:val="004E3CF2"/>
    <w:rsid w:val="00524531"/>
    <w:rsid w:val="005456BB"/>
    <w:rsid w:val="00556399"/>
    <w:rsid w:val="00564EDB"/>
    <w:rsid w:val="005B616B"/>
    <w:rsid w:val="006C437A"/>
    <w:rsid w:val="00740897"/>
    <w:rsid w:val="00765E12"/>
    <w:rsid w:val="00775759"/>
    <w:rsid w:val="007912A0"/>
    <w:rsid w:val="007A0B15"/>
    <w:rsid w:val="007A1DAE"/>
    <w:rsid w:val="008302A0"/>
    <w:rsid w:val="0083419A"/>
    <w:rsid w:val="0084180E"/>
    <w:rsid w:val="00890EA1"/>
    <w:rsid w:val="008D1CA9"/>
    <w:rsid w:val="008F77B6"/>
    <w:rsid w:val="0098415F"/>
    <w:rsid w:val="009A5CC3"/>
    <w:rsid w:val="009D248D"/>
    <w:rsid w:val="009D702C"/>
    <w:rsid w:val="00A3165A"/>
    <w:rsid w:val="00A64893"/>
    <w:rsid w:val="00AB32DE"/>
    <w:rsid w:val="00AC4042"/>
    <w:rsid w:val="00B771F1"/>
    <w:rsid w:val="00BB3A05"/>
    <w:rsid w:val="00BC0153"/>
    <w:rsid w:val="00BE3C22"/>
    <w:rsid w:val="00C07452"/>
    <w:rsid w:val="00C47441"/>
    <w:rsid w:val="00CB7CA3"/>
    <w:rsid w:val="00CD68BB"/>
    <w:rsid w:val="00CE7BA7"/>
    <w:rsid w:val="00CF5380"/>
    <w:rsid w:val="00D2474F"/>
    <w:rsid w:val="00D4175E"/>
    <w:rsid w:val="00D56EC3"/>
    <w:rsid w:val="00E06650"/>
    <w:rsid w:val="00E30DBE"/>
    <w:rsid w:val="00E41F4B"/>
    <w:rsid w:val="00E42AC5"/>
    <w:rsid w:val="00E54BEB"/>
    <w:rsid w:val="00E70EDF"/>
    <w:rsid w:val="00E96AE4"/>
    <w:rsid w:val="00EC5FE8"/>
    <w:rsid w:val="00EE6436"/>
    <w:rsid w:val="00F15295"/>
    <w:rsid w:val="00F35BD7"/>
    <w:rsid w:val="00F7405D"/>
    <w:rsid w:val="00FA7FD6"/>
    <w:rsid w:val="00FB0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C2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F5380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rsid w:val="005563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locked/>
    <w:rsid w:val="00556399"/>
    <w:rPr>
      <w:rFonts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rsid w:val="005563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locked/>
    <w:rsid w:val="00556399"/>
    <w:rPr>
      <w:rFonts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rsid w:val="00E96AE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516C7"/>
    <w:rPr>
      <w:sz w:val="0"/>
      <w:szCs w:val="0"/>
    </w:rPr>
  </w:style>
  <w:style w:type="character" w:styleId="a7">
    <w:name w:val="page number"/>
    <w:basedOn w:val="a0"/>
    <w:uiPriority w:val="99"/>
    <w:rsid w:val="00E96AE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4</Pages>
  <Words>463</Words>
  <Characters>2642</Characters>
  <Application>Microsoft Office Word</Application>
  <DocSecurity>0</DocSecurity>
  <Lines>22</Lines>
  <Paragraphs>6</Paragraphs>
  <ScaleCrop>false</ScaleCrop>
  <Company/>
  <LinksUpToDate>false</LinksUpToDate>
  <CharactersWithSpaces>3099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walkinnet</dc:creator>
  <cp:keywords/>
  <dc:description/>
  <cp:lastModifiedBy>admin</cp:lastModifiedBy>
  <cp:revision>38</cp:revision>
  <cp:lastPrinted>2013-05-09T02:40:00Z</cp:lastPrinted>
  <dcterms:created xsi:type="dcterms:W3CDTF">2012-06-13T02:27:00Z</dcterms:created>
  <dcterms:modified xsi:type="dcterms:W3CDTF">2013-05-17T01:03:00Z</dcterms:modified>
</cp:coreProperties>
</file>